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Santeri Jauhiainen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santeridahlia@gmail.com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0">
        <w:r>
          <w:rPr>
            <w:rFonts w:ascii="Calibri" w:hAnsi="Calibri" w:cs="Calibri" w:eastAsia="Calibri"/>
            <w:color w:val="0563C1"/>
            <w:spacing w:val="0"/>
            <w:position w:val="0"/>
            <w:sz w:val="22"/>
            <w:u w:val="single"/>
            <w:shd w:fill="auto" w:val="clear"/>
          </w:rPr>
          <w:t xml:space="preserve">Linkedin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Tavoite/Henkilökohtainen lausunto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Tavoitteenani on joko vakituinen palkkatyö 3D-mallintamisen tai muun IT-toiminnan parissa, yritystoiminta laajemman aihealueen parissa, tai molemmat tasapainossa.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Olen nopea oppimaan ja tehokas tekemässäni työssä, en pelkää haasteita ja luovan ajattelutyylini ansiosta löydän ratkaisuja ongelmiin erityisen sujuvasti.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Koulutus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Lukio, Viitasaaren lukio, Viitasaari, valmistuminen 2020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Pitkä matematiikka, Pitkä historia.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Tieto ja viestintätekniikan perustutkinto, POKE, Äänekoski Piilola, Valmistuminen 2023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Vuosi yrittäjänä ohjelmassa, jossa menestyin Keski-Suomen aluekilpailussa.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Työvoimakoulutus, POKE, Äänekoski Piilola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Useita suurehkoja projekteja koulutuksen osina.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Taidot</w:t>
      </w:r>
    </w:p>
    <w:p>
      <w:pPr>
        <w:numPr>
          <w:ilvl w:val="0"/>
          <w:numId w:val="2"/>
        </w:numPr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Blender (2.83 - 4.0)</w:t>
      </w:r>
    </w:p>
    <w:p>
      <w:pPr>
        <w:numPr>
          <w:ilvl w:val="0"/>
          <w:numId w:val="2"/>
        </w:numPr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Unity</w:t>
      </w:r>
    </w:p>
    <w:p>
      <w:pPr>
        <w:numPr>
          <w:ilvl w:val="0"/>
          <w:numId w:val="2"/>
        </w:numPr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Chatgpt</w:t>
      </w:r>
    </w:p>
    <w:p>
      <w:pPr>
        <w:numPr>
          <w:ilvl w:val="0"/>
          <w:numId w:val="2"/>
        </w:numPr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GPT</w:t>
      </w:r>
    </w:p>
    <w:p>
      <w:pPr>
        <w:numPr>
          <w:ilvl w:val="0"/>
          <w:numId w:val="2"/>
        </w:numPr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Stable Diffusion</w:t>
      </w:r>
    </w:p>
    <w:p>
      <w:pPr>
        <w:numPr>
          <w:ilvl w:val="0"/>
          <w:numId w:val="2"/>
        </w:numPr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Windows (XP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11)</w:t>
      </w:r>
    </w:p>
    <w:p>
      <w:pPr>
        <w:numPr>
          <w:ilvl w:val="0"/>
          <w:numId w:val="2"/>
        </w:numPr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Linux (Fedora, Ubuntu, Mint, Debian, PopOS, Lubuntu, SteamOS)</w:t>
      </w:r>
    </w:p>
    <w:p>
      <w:pPr>
        <w:numPr>
          <w:ilvl w:val="0"/>
          <w:numId w:val="2"/>
        </w:numPr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3D-tulostaminen FDM tulostimilla (Prusaslicer, Cura)</w:t>
      </w:r>
    </w:p>
    <w:p>
      <w:pPr>
        <w:numPr>
          <w:ilvl w:val="0"/>
          <w:numId w:val="2"/>
        </w:numPr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Englannin ja Suomen kielen taito erinomainen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Vapaaehtoistyökokemus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Ilona Ry, Äänekoski, 2022 - 2023</w:t>
      </w:r>
    </w:p>
    <w:p>
      <w:pPr>
        <w:numPr>
          <w:ilvl w:val="0"/>
          <w:numId w:val="4"/>
        </w:numPr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IT-tukihenkilö toiminta ja ohjatun pelitoiminnan pyörittäminen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Projektit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“Viitasaari Digikeskuksen 3D-mallintaminen", Blender, Sketchfab.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57" w:dyaOrig="3238">
          <v:rect xmlns:o="urn:schemas-microsoft-com:office:office" xmlns:v="urn:schemas-microsoft-com:vml" id="rectole0000000000" style="width:287.850000pt;height:161.9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“Leader Viisari Pohjoisen Keskisuomen mallintaminen Ämpäriin”, Blender, Sketchfab.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835" w:dyaOrig="3927">
          <v:rect xmlns:o="urn:schemas-microsoft-com:office:office" xmlns:v="urn:schemas-microsoft-com:vml" id="rectole0000000001" style="width:291.750000pt;height:196.3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“Viitasaari Digikeskukselle Instagram filtteri”, Blender, SparkAR/Meta Spark Studio.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“Viitasaari Digikeskukselle Spatial Virtuaalitodellisuus messutila”, Blender, Unity, Spatial Toolkit.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“Kaskipuu Oy:n nettisivuille menevää ovimalliston 3D-mallintamista", Blender, google modelviewer.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537" w:dyaOrig="8358">
          <v:rect xmlns:o="urn:schemas-microsoft-com:office:office" xmlns:v="urn:schemas-microsoft-com:vml" id="rectole0000000002" style="width:276.850000pt;height:417.9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Referenssit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Saatavilla pyydettäessä.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">
    <w:abstractNumId w:val="6"/>
  </w:num>
  <w:num w:numId="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1.bin" Id="docRId3" Type="http://schemas.openxmlformats.org/officeDocument/2006/relationships/oleObject" /><Relationship Target="numbering.xml" Id="docRId7" Type="http://schemas.openxmlformats.org/officeDocument/2006/relationships/numbering" /><Relationship TargetMode="External" Target="https://fi.linkedin.com/in/santeri-jauhiainen-00b124261" Id="docRId0" Type="http://schemas.openxmlformats.org/officeDocument/2006/relationships/hyperlink" /><Relationship Target="media/image0.wmf" Id="docRId2" Type="http://schemas.openxmlformats.org/officeDocument/2006/relationships/image" /><Relationship Target="media/image1.wmf" Id="docRId4" Type="http://schemas.openxmlformats.org/officeDocument/2006/relationships/image" /><Relationship Target="media/image2.wmf" Id="docRId6" Type="http://schemas.openxmlformats.org/officeDocument/2006/relationships/image" /><Relationship Target="styles.xml" Id="docRId8" Type="http://schemas.openxmlformats.org/officeDocument/2006/relationships/styles" /><Relationship Target="embeddings/oleObject0.bin" Id="docRId1" Type="http://schemas.openxmlformats.org/officeDocument/2006/relationships/oleObject" /><Relationship Target="embeddings/oleObject2.bin" Id="docRId5" Type="http://schemas.openxmlformats.org/officeDocument/2006/relationships/oleObject" /></Relationships>
</file>